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I Межрегиональном конкурсе флейтистов</w:t>
      </w: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имени Станислава Васильевича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Пошехова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(ансамбль)</w:t>
      </w: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оформляется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-форме на сайте ГБОУ РК «Специализированная школа искусств» (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https://school-art.nubex.ru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период с 15 по 28 марта 2021 года </w:t>
      </w: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региона, муниципального района (городского округа):</w:t>
      </w:r>
    </w:p>
    <w:p w:rsidR="00BD0F0E" w:rsidRDefault="00BD0F0E" w:rsidP="00BD0F0E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города (поселка):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:rsidR="00BD0F0E" w:rsidRDefault="00BD0F0E" w:rsidP="00BD0F0E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участников:</w:t>
      </w: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tabs>
          <w:tab w:val="left" w:pos="1682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                                                                     </w:t>
      </w:r>
    </w:p>
    <w:p w:rsidR="00BD0F0E" w:rsidRPr="00D74D8A" w:rsidRDefault="00BD0F0E" w:rsidP="00BD0F0E">
      <w:pPr>
        <w:pBdr>
          <w:top w:val="nil"/>
          <w:left w:val="nil"/>
          <w:bottom w:val="nil"/>
          <w:right w:val="nil"/>
          <w:between w:val="nil"/>
        </w:pBdr>
        <w:tabs>
          <w:tab w:val="left" w:pos="1682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                                                                   </w:t>
      </w: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tabs>
          <w:tab w:val="left" w:pos="1682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                                                                    </w:t>
      </w: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tabs>
          <w:tab w:val="left" w:pos="1682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tabs>
          <w:tab w:val="left" w:pos="1682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заведение (наименование по Уставу):</w:t>
      </w: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(ФИО - полностью): </w:t>
      </w: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Концертмейстер (ФИО - полностью):                        </w:t>
      </w: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руководителя:</w:t>
      </w: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руководителя:</w:t>
      </w: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F0E" w:rsidRPr="00D74D8A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выступления (ссылка на видео, размещенное в облачном хранилище, либо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ютубе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BD0F0E" w:rsidRPr="00D74D8A" w:rsidRDefault="00BD0F0E" w:rsidP="00BD0F0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74D8A">
        <w:rPr>
          <w:rFonts w:ascii="Times New Roman" w:eastAsia="Times New Roman" w:hAnsi="Times New Roman" w:cs="Times New Roman"/>
          <w:sz w:val="24"/>
          <w:szCs w:val="24"/>
        </w:rPr>
        <w:t>Композитор (указать инициалы):</w:t>
      </w:r>
    </w:p>
    <w:p w:rsidR="00BD0F0E" w:rsidRPr="00D74D8A" w:rsidRDefault="00BD0F0E" w:rsidP="00BD0F0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74D8A">
        <w:rPr>
          <w:rFonts w:ascii="Times New Roman" w:eastAsia="Times New Roman" w:hAnsi="Times New Roman" w:cs="Times New Roman"/>
          <w:sz w:val="24"/>
          <w:szCs w:val="24"/>
        </w:rPr>
        <w:t>Название произведения:</w:t>
      </w:r>
    </w:p>
    <w:p w:rsidR="00BD0F0E" w:rsidRPr="00D74D8A" w:rsidRDefault="00BD0F0E" w:rsidP="00BD0F0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74D8A">
        <w:rPr>
          <w:rFonts w:ascii="Times New Roman" w:eastAsia="Times New Roman" w:hAnsi="Times New Roman" w:cs="Times New Roman"/>
          <w:sz w:val="24"/>
          <w:szCs w:val="24"/>
        </w:rPr>
        <w:t>Хронометраж:</w:t>
      </w:r>
    </w:p>
    <w:p w:rsidR="00BD0F0E" w:rsidRPr="00D74D8A" w:rsidRDefault="00BD0F0E" w:rsidP="00BD0F0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D0F0E" w:rsidRPr="00D74D8A" w:rsidRDefault="00BD0F0E" w:rsidP="00BD0F0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74D8A">
        <w:rPr>
          <w:rFonts w:ascii="Times New Roman" w:eastAsia="Times New Roman" w:hAnsi="Times New Roman" w:cs="Times New Roman"/>
          <w:sz w:val="24"/>
          <w:szCs w:val="24"/>
        </w:rPr>
        <w:t>Композитор (указать инициалы):</w:t>
      </w:r>
    </w:p>
    <w:p w:rsidR="00BD0F0E" w:rsidRPr="00D74D8A" w:rsidRDefault="00BD0F0E" w:rsidP="00BD0F0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74D8A">
        <w:rPr>
          <w:rFonts w:ascii="Times New Roman" w:eastAsia="Times New Roman" w:hAnsi="Times New Roman" w:cs="Times New Roman"/>
          <w:sz w:val="24"/>
          <w:szCs w:val="24"/>
        </w:rPr>
        <w:t>Название произведения:</w:t>
      </w:r>
    </w:p>
    <w:p w:rsidR="00BD0F0E" w:rsidRPr="00D74D8A" w:rsidRDefault="00BD0F0E" w:rsidP="00BD0F0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74D8A">
        <w:rPr>
          <w:rFonts w:ascii="Times New Roman" w:eastAsia="Times New Roman" w:hAnsi="Times New Roman" w:cs="Times New Roman"/>
          <w:sz w:val="24"/>
          <w:szCs w:val="24"/>
        </w:rPr>
        <w:t>Хронометраж:</w:t>
      </w:r>
    </w:p>
    <w:p w:rsidR="00BD0F0E" w:rsidRDefault="00BD0F0E" w:rsidP="00BD0F0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D0F0E" w:rsidRPr="00D74D8A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D8A">
        <w:rPr>
          <w:rFonts w:ascii="Times New Roman" w:eastAsia="Times New Roman" w:hAnsi="Times New Roman" w:cs="Times New Roman"/>
          <w:color w:val="000000"/>
          <w:sz w:val="24"/>
          <w:szCs w:val="24"/>
        </w:rPr>
        <w:t>* Факт подачи заявки для участия в Конкурсе является согласием участника на предоставление Оператору ПД своих персональных данных, их обработку (включая сбор, систематизацию, накопление, хранение), уточнение, использование (в том числе для вручения дипломов и наград, индивидуального общения организаторов и участников), распространение (в том числе передачу персональных данных третьим лицам), обезличивание, блокирование и уничтожение.</w:t>
      </w:r>
    </w:p>
    <w:p w:rsidR="00BD0F0E" w:rsidRPr="00D74D8A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D8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дает согласие на обработку персональных данных с момента подачи заявки на участие в Конкурсе. Согласие действует в течение трех лет.</w:t>
      </w:r>
    </w:p>
    <w:p w:rsidR="00BD0F0E" w:rsidRPr="00D74D8A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D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от 8 июля 2006 года № 152-ФЗ «О персональных данных».</w:t>
      </w:r>
    </w:p>
    <w:p w:rsidR="00BD0F0E" w:rsidRPr="00D74D8A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D8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персональных данных: Государственное бюджетное общеобразовательное учреждение Республики Карелия «Специализированная школа искусств» (далее – Оператор ПД).</w:t>
      </w:r>
    </w:p>
    <w:p w:rsidR="00BD0F0E" w:rsidRPr="00D74D8A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D8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Контактная информация Оператора ПД:</w:t>
      </w: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юридический и почтовый адрес: 185031, Республика Карелия, город Петрозаводск, ул. Ленинградская, 19;</w:t>
      </w:r>
    </w:p>
    <w:p w:rsid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телефон: 8(8142) 70-59-59;</w:t>
      </w:r>
    </w:p>
    <w:p w:rsidR="00032D15" w:rsidRPr="00BD0F0E" w:rsidRDefault="00BD0F0E" w:rsidP="00BD0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school_art@sampo.ru</w:t>
        </w:r>
      </w:hyperlink>
      <w:bookmarkStart w:id="0" w:name="_GoBack"/>
      <w:bookmarkEnd w:id="0"/>
    </w:p>
    <w:sectPr w:rsidR="00032D15" w:rsidRPr="00BD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F"/>
    <w:rsid w:val="00032D15"/>
    <w:rsid w:val="005F6135"/>
    <w:rsid w:val="00903DDF"/>
    <w:rsid w:val="00B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8AD7"/>
  <w15:chartTrackingRefBased/>
  <w15:docId w15:val="{B4270C0D-3F6B-4C96-BA80-4AF1ED1A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0F0E"/>
    <w:pPr>
      <w:suppressAutoHyphens/>
      <w:spacing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_art@sampo.ru" TargetMode="External"/><Relationship Id="rId4" Type="http://schemas.openxmlformats.org/officeDocument/2006/relationships/hyperlink" Target="https://school-art.nub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2021-02-12T09:00:00Z</dcterms:created>
  <dcterms:modified xsi:type="dcterms:W3CDTF">2021-02-12T09:00:00Z</dcterms:modified>
</cp:coreProperties>
</file>