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2F" w:rsidRDefault="00311B2A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 xml:space="preserve">ДОГОВОР </w:t>
      </w:r>
    </w:p>
    <w:p w:rsidR="00EF7A2F" w:rsidRDefault="00311B2A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на участие в </w:t>
      </w:r>
      <w:bookmarkStart w:id="0" w:name="__DdeLink__461_1397248892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IX</w:t>
      </w:r>
      <w:r w:rsidRPr="00311B2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Международном конкурсе </w:t>
      </w: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2"/>
          <w:sz w:val="24"/>
          <w:szCs w:val="24"/>
          <w:lang w:eastAsia="ru-RU"/>
        </w:rPr>
        <w:t>музыкантов - солистов, исполнителей на духовых и ударных инструментах и инструментах эстрадного оркестра Программы «Серебряные звуки»</w:t>
      </w:r>
      <w:bookmarkEnd w:id="0"/>
    </w:p>
    <w:p w:rsidR="00311B2A" w:rsidRDefault="00311B2A">
      <w:pPr>
        <w:suppressAutoHyphens/>
        <w:spacing w:after="0" w:line="100" w:lineRule="atLeast"/>
        <w:jc w:val="center"/>
        <w:textAlignment w:val="baseline"/>
        <w:rPr>
          <w:sz w:val="24"/>
          <w:szCs w:val="24"/>
        </w:rPr>
      </w:pPr>
    </w:p>
    <w:p w:rsidR="00EF7A2F" w:rsidRDefault="00311B2A">
      <w:pPr>
        <w:widowControl w:val="0"/>
        <w:shd w:val="clear" w:color="auto" w:fill="FFFFFF"/>
        <w:tabs>
          <w:tab w:val="left" w:pos="427"/>
        </w:tabs>
        <w:suppressAutoHyphens/>
        <w:spacing w:after="0" w:line="230" w:lineRule="exact"/>
        <w:jc w:val="both"/>
        <w:textAlignment w:val="baseline"/>
      </w:pPr>
      <w:r>
        <w:rPr>
          <w:rFonts w:ascii="Times New Roman" w:hAnsi="Times New Roman" w:cs="Times New Roman"/>
        </w:rPr>
        <w:t>г. Петрозаводск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  » ____________2020 г.</w:t>
      </w:r>
    </w:p>
    <w:p w:rsidR="00EF7A2F" w:rsidRDefault="00EF7A2F">
      <w:pPr>
        <w:widowControl w:val="0"/>
        <w:shd w:val="clear" w:color="auto" w:fill="FFFFFF"/>
        <w:tabs>
          <w:tab w:val="left" w:pos="427"/>
        </w:tabs>
        <w:suppressAutoHyphens/>
        <w:spacing w:after="0" w:line="230" w:lineRule="exact"/>
        <w:jc w:val="both"/>
        <w:textAlignment w:val="baseline"/>
        <w:rPr>
          <w:rFonts w:ascii="Times New Roman" w:hAnsi="Times New Roman" w:cs="Times New Roman"/>
        </w:rPr>
      </w:pPr>
    </w:p>
    <w:p w:rsidR="00EF7A2F" w:rsidRDefault="00311B2A">
      <w:pPr>
        <w:widowControl w:val="0"/>
        <w:shd w:val="clear" w:color="auto" w:fill="FFFFFF"/>
        <w:tabs>
          <w:tab w:val="left" w:pos="427"/>
        </w:tabs>
        <w:suppressAutoHyphens/>
        <w:spacing w:after="0" w:line="230" w:lineRule="exac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Федеральное государственное бюджетное образовательное учреждение высшего образования «Петрозаводская </w:t>
      </w:r>
      <w:r w:rsidR="002E7341">
        <w:rPr>
          <w:rFonts w:ascii="Times New Roman" w:hAnsi="Times New Roman" w:cs="Times New Roman"/>
        </w:rPr>
        <w:t xml:space="preserve">государственная консерватория </w:t>
      </w:r>
      <w:r>
        <w:rPr>
          <w:rFonts w:ascii="Times New Roman" w:hAnsi="Times New Roman" w:cs="Times New Roman"/>
        </w:rPr>
        <w:t xml:space="preserve">имени А.К. Глазунова», в лице ректора </w:t>
      </w:r>
      <w:proofErr w:type="spellStart"/>
      <w:r>
        <w:rPr>
          <w:rFonts w:ascii="Times New Roman" w:hAnsi="Times New Roman" w:cs="Times New Roman"/>
        </w:rPr>
        <w:t>Кубышкина</w:t>
      </w:r>
      <w:proofErr w:type="spellEnd"/>
      <w:r>
        <w:rPr>
          <w:rFonts w:ascii="Times New Roman" w:hAnsi="Times New Roman" w:cs="Times New Roman"/>
        </w:rPr>
        <w:t xml:space="preserve"> Алексея Александровича, действующего на основании Устава, лицензии серии 90 Л01 №0008182 от 17 декабря </w:t>
      </w:r>
      <w:r w:rsidR="002E7341">
        <w:rPr>
          <w:rFonts w:ascii="Times New Roman" w:hAnsi="Times New Roman" w:cs="Times New Roman"/>
        </w:rPr>
        <w:t>2014 г., именуемое в дальнейшем</w:t>
      </w:r>
      <w:r>
        <w:rPr>
          <w:rFonts w:ascii="Times New Roman" w:hAnsi="Times New Roman" w:cs="Times New Roman"/>
        </w:rPr>
        <w:t xml:space="preserve"> “Организатор”, с одной стороны, и физическое лицо_______________________________________________ ,</w:t>
      </w:r>
      <w:r w:rsidR="002E7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</w:t>
      </w:r>
      <w:r w:rsidR="002E7341">
        <w:rPr>
          <w:rFonts w:ascii="Times New Roman" w:hAnsi="Times New Roman" w:cs="Times New Roman"/>
        </w:rPr>
        <w:t>уемый в дальнейшем «Участник»,</w:t>
      </w:r>
      <w:r>
        <w:rPr>
          <w:rFonts w:ascii="Times New Roman" w:hAnsi="Times New Roman" w:cs="Times New Roman"/>
        </w:rPr>
        <w:t xml:space="preserve"> с другой стороны, а при совместном упоминании именуемые – «Стороны», заключили настоящий Договор  о нижеследующем:</w:t>
      </w:r>
    </w:p>
    <w:p w:rsidR="00EF7A2F" w:rsidRDefault="00EF7A2F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EF7A2F" w:rsidRDefault="00311B2A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lang w:eastAsia="hi-IN" w:bidi="hi-IN"/>
        </w:rPr>
        <w:t>1. Предмет Договора</w:t>
      </w:r>
    </w:p>
    <w:p w:rsidR="00EF7A2F" w:rsidRPr="002E7341" w:rsidRDefault="00311B2A">
      <w:pPr>
        <w:widowControl w:val="0"/>
        <w:shd w:val="clear" w:color="auto" w:fill="FFFFFF"/>
        <w:tabs>
          <w:tab w:val="left" w:pos="427"/>
        </w:tabs>
        <w:suppressAutoHyphens/>
        <w:spacing w:after="0" w:line="230" w:lineRule="exact"/>
        <w:jc w:val="both"/>
        <w:textAlignment w:val="baseline"/>
      </w:pPr>
      <w:r>
        <w:rPr>
          <w:rFonts w:ascii="Times New Roman" w:hAnsi="Times New Roman" w:cs="Times New Roman"/>
        </w:rPr>
        <w:t xml:space="preserve">1.1. Организатор </w:t>
      </w:r>
      <w:r w:rsidRPr="002E7341">
        <w:rPr>
          <w:rFonts w:ascii="Times New Roman" w:hAnsi="Times New Roman" w:cs="Times New Roman"/>
        </w:rPr>
        <w:t xml:space="preserve">обязуется организовать и провести </w:t>
      </w:r>
      <w:r w:rsidRPr="002E7341">
        <w:rPr>
          <w:rFonts w:ascii="Times New Roman" w:eastAsia="Times New Roman" w:hAnsi="Times New Roman" w:cs="Times New Roman"/>
          <w:kern w:val="2"/>
          <w:lang w:val="en-US" w:eastAsia="hi-IN" w:bidi="hi-IN"/>
        </w:rPr>
        <w:t>IX</w:t>
      </w:r>
      <w:r w:rsidRPr="002E7341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</w:t>
      </w:r>
      <w:r w:rsidRPr="002E7341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Международный конкурс </w:t>
      </w:r>
      <w:r w:rsidRPr="002E7341">
        <w:rPr>
          <w:rFonts w:ascii="Times New Roman" w:eastAsia="Times New Roman" w:hAnsi="Times New Roman" w:cs="Times New Roman"/>
          <w:color w:val="000000" w:themeColor="text1"/>
          <w:spacing w:val="-15"/>
          <w:kern w:val="2"/>
          <w:lang w:eastAsia="ru-RU"/>
        </w:rPr>
        <w:t>музыкантов - солистов, исполнителей на духовых и ударных инструментах и инструментах эстрадного оркестра Программы «Серебряные звуки»</w:t>
      </w:r>
      <w:r w:rsidRPr="002E7341">
        <w:rPr>
          <w:rFonts w:ascii="Times New Roman" w:hAnsi="Times New Roman" w:cs="Times New Roman"/>
        </w:rPr>
        <w:t>, а Участник обязуется оплатить организационный</w:t>
      </w:r>
      <w:r w:rsidR="002E7341">
        <w:rPr>
          <w:rFonts w:ascii="Times New Roman" w:hAnsi="Times New Roman" w:cs="Times New Roman"/>
        </w:rPr>
        <w:t xml:space="preserve"> взнос за участие в конкурсе в </w:t>
      </w:r>
      <w:r w:rsidRPr="002E7341">
        <w:rPr>
          <w:rFonts w:ascii="Times New Roman" w:hAnsi="Times New Roman" w:cs="Times New Roman"/>
        </w:rPr>
        <w:t xml:space="preserve">порядке и на условиях, указанных в разделе 3 настоящего Договора. </w:t>
      </w:r>
    </w:p>
    <w:p w:rsidR="00EF7A2F" w:rsidRPr="00311B2A" w:rsidRDefault="002E7341">
      <w:pPr>
        <w:widowControl w:val="0"/>
        <w:shd w:val="clear" w:color="auto" w:fill="FFFFFF"/>
        <w:tabs>
          <w:tab w:val="left" w:pos="427"/>
        </w:tabs>
        <w:suppressAutoHyphens/>
        <w:spacing w:after="0" w:line="230" w:lineRule="exact"/>
        <w:jc w:val="both"/>
        <w:textAlignment w:val="baseline"/>
      </w:pPr>
      <w:r>
        <w:rPr>
          <w:rFonts w:ascii="Times New Roman" w:hAnsi="Times New Roman" w:cs="Times New Roman"/>
        </w:rPr>
        <w:t>1.2. Срок проведения конкурса: 27‒</w:t>
      </w:r>
      <w:r w:rsidR="00311B2A" w:rsidRPr="00311B2A">
        <w:rPr>
          <w:rFonts w:ascii="Times New Roman" w:hAnsi="Times New Roman" w:cs="Times New Roman"/>
        </w:rPr>
        <w:t>31 марта</w:t>
      </w:r>
      <w:r>
        <w:rPr>
          <w:rFonts w:ascii="Times New Roman" w:hAnsi="Times New Roman" w:cs="Times New Roman"/>
        </w:rPr>
        <w:t xml:space="preserve"> 2020 г. </w:t>
      </w:r>
    </w:p>
    <w:p w:rsidR="00EF7A2F" w:rsidRPr="00311B2A" w:rsidRDefault="00311B2A">
      <w:pPr>
        <w:widowControl w:val="0"/>
        <w:shd w:val="clear" w:color="auto" w:fill="FFFFFF"/>
        <w:tabs>
          <w:tab w:val="left" w:pos="427"/>
        </w:tabs>
        <w:suppressAutoHyphens/>
        <w:spacing w:after="0" w:line="230" w:lineRule="exact"/>
        <w:jc w:val="both"/>
        <w:textAlignment w:val="baseline"/>
        <w:rPr>
          <w:rFonts w:ascii="Times New Roman" w:hAnsi="Times New Roman" w:cs="Times New Roman"/>
        </w:rPr>
      </w:pPr>
      <w:r w:rsidRPr="00311B2A">
        <w:rPr>
          <w:rFonts w:ascii="Times New Roman" w:hAnsi="Times New Roman" w:cs="Times New Roman"/>
        </w:rPr>
        <w:t>1.3. Место проведения конкурса: Республика Карелия, г. Петрозаводск, ул. Ленинградская 16, главный корпус ФГБОУ ВО «Петрозаводская</w:t>
      </w:r>
      <w:r w:rsidR="002E7341">
        <w:rPr>
          <w:rFonts w:ascii="Times New Roman" w:hAnsi="Times New Roman" w:cs="Times New Roman"/>
        </w:rPr>
        <w:t xml:space="preserve"> государственная консерватория </w:t>
      </w:r>
      <w:r w:rsidRPr="00311B2A">
        <w:rPr>
          <w:rFonts w:ascii="Times New Roman" w:hAnsi="Times New Roman" w:cs="Times New Roman"/>
        </w:rPr>
        <w:t xml:space="preserve">имени А.К. Глазунова» </w:t>
      </w:r>
    </w:p>
    <w:p w:rsidR="00EF7A2F" w:rsidRPr="00311B2A" w:rsidRDefault="00EF7A2F">
      <w:pPr>
        <w:widowControl w:val="0"/>
        <w:shd w:val="clear" w:color="auto" w:fill="FFFFFF"/>
        <w:tabs>
          <w:tab w:val="left" w:pos="427"/>
        </w:tabs>
        <w:spacing w:after="0" w:line="230" w:lineRule="exact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EF7A2F" w:rsidRPr="00311B2A" w:rsidRDefault="00311B2A">
      <w:pPr>
        <w:widowControl w:val="0"/>
        <w:shd w:val="clear" w:color="auto" w:fill="FFFFFF"/>
        <w:tabs>
          <w:tab w:val="left" w:pos="427"/>
        </w:tabs>
        <w:spacing w:after="0" w:line="230" w:lineRule="exact"/>
        <w:ind w:left="7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311B2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2.Права и обязанности сторон</w:t>
      </w:r>
    </w:p>
    <w:p w:rsidR="00EF7A2F" w:rsidRPr="002E7341" w:rsidRDefault="00311B2A">
      <w:pPr>
        <w:widowControl w:val="0"/>
        <w:shd w:val="clear" w:color="auto" w:fill="FFFFFF"/>
        <w:tabs>
          <w:tab w:val="left" w:pos="432"/>
        </w:tabs>
        <w:suppressAutoHyphens/>
        <w:spacing w:after="0" w:line="230" w:lineRule="exact"/>
        <w:ind w:left="4"/>
        <w:jc w:val="both"/>
        <w:textAlignment w:val="baseline"/>
      </w:pPr>
      <w:r w:rsidRPr="00311B2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2.1. Организатор обязуется обеспечить высокий уровень организации и </w:t>
      </w: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проведения </w:t>
      </w:r>
      <w:r w:rsidRPr="002E7341">
        <w:rPr>
          <w:rFonts w:ascii="Times New Roman" w:eastAsia="Times New Roman" w:hAnsi="Times New Roman" w:cs="Times New Roman"/>
          <w:color w:val="000000"/>
          <w:spacing w:val="1"/>
          <w:kern w:val="2"/>
          <w:lang w:val="en-US" w:eastAsia="hi-IN" w:bidi="hi-IN"/>
        </w:rPr>
        <w:t>IX</w:t>
      </w:r>
      <w:r w:rsidRPr="002E7341">
        <w:rPr>
          <w:rFonts w:ascii="Times New Roman" w:eastAsia="Times New Roman" w:hAnsi="Times New Roman" w:cs="Times New Roman"/>
          <w:color w:val="000000"/>
          <w:spacing w:val="1"/>
          <w:kern w:val="2"/>
          <w:lang w:eastAsia="hi-IN" w:bidi="hi-IN"/>
        </w:rPr>
        <w:t xml:space="preserve"> </w:t>
      </w:r>
      <w:r w:rsidRPr="002E7341">
        <w:rPr>
          <w:rFonts w:ascii="Times New Roman" w:eastAsia="Times New Roman" w:hAnsi="Times New Roman" w:cs="Times New Roman"/>
          <w:color w:val="000000"/>
          <w:spacing w:val="1"/>
          <w:kern w:val="2"/>
          <w:lang w:eastAsia="zh-CN" w:bidi="hi-IN"/>
        </w:rPr>
        <w:t xml:space="preserve">Международного конкурса </w:t>
      </w:r>
      <w:r w:rsidRPr="002E7341">
        <w:rPr>
          <w:rFonts w:ascii="Times New Roman" w:eastAsia="Times New Roman" w:hAnsi="Times New Roman" w:cs="Times New Roman"/>
          <w:color w:val="000000" w:themeColor="text1"/>
          <w:spacing w:val="-15"/>
          <w:kern w:val="2"/>
          <w:lang w:eastAsia="ru-RU"/>
        </w:rPr>
        <w:t>музыкантов - солистов, исполнителей на духовых и ударных инструментах и инструментах эстрадного оркестра Программы «Серебряные звуки»</w:t>
      </w:r>
      <w:r w:rsidR="002E7341"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в </w:t>
      </w:r>
      <w:proofErr w:type="spellStart"/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т.ч</w:t>
      </w:r>
      <w:proofErr w:type="spellEnd"/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 обеспечить площадкой для проведения конкурса, звуковым и световым оборудованием, организовать проведение конкурса в соответствии с его программой.</w:t>
      </w:r>
    </w:p>
    <w:p w:rsidR="00EF7A2F" w:rsidRPr="00311B2A" w:rsidRDefault="00311B2A">
      <w:pPr>
        <w:widowControl w:val="0"/>
        <w:shd w:val="clear" w:color="auto" w:fill="FFFFFF"/>
        <w:tabs>
          <w:tab w:val="left" w:pos="432"/>
        </w:tabs>
        <w:suppressAutoHyphens/>
        <w:spacing w:after="0" w:line="23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311B2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2.2. Участник обязуется:</w:t>
      </w:r>
    </w:p>
    <w:p w:rsidR="00EF7A2F" w:rsidRPr="00311B2A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311B2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- обеспечить соблюдение всех правил проведения конкурса</w:t>
      </w:r>
      <w:r w:rsidRPr="00311B2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F7A2F" w:rsidRPr="00311B2A" w:rsidRDefault="00311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1B2A">
        <w:rPr>
          <w:rFonts w:ascii="Times New Roman" w:eastAsia="Times New Roman" w:hAnsi="Times New Roman" w:cs="Times New Roman"/>
          <w:lang w:eastAsia="ru-RU"/>
        </w:rPr>
        <w:t xml:space="preserve">- оплатить организационный взнос не позднее сроков, определенных условиями настоящего договора; </w:t>
      </w:r>
    </w:p>
    <w:p w:rsidR="00EF7A2F" w:rsidRPr="00311B2A" w:rsidRDefault="00311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1B2A">
        <w:rPr>
          <w:rFonts w:ascii="Times New Roman" w:eastAsia="Times New Roman" w:hAnsi="Times New Roman" w:cs="Times New Roman"/>
          <w:lang w:eastAsia="ru-RU"/>
        </w:rPr>
        <w:t>2.3. Организатор осуществляет освоение финансовых средств в соответствии с указанными в п.2.1 целями.</w:t>
      </w:r>
    </w:p>
    <w:p w:rsidR="00EF7A2F" w:rsidRPr="00311B2A" w:rsidRDefault="00311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1B2A">
        <w:rPr>
          <w:rFonts w:ascii="Times New Roman" w:eastAsia="Times New Roman" w:hAnsi="Times New Roman" w:cs="Times New Roman"/>
          <w:lang w:eastAsia="ru-RU"/>
        </w:rPr>
        <w:t>2.4. После проведения конкурса оформляется двусторонний акт сдачи-приемки услуг.</w:t>
      </w:r>
    </w:p>
    <w:p w:rsidR="00EF7A2F" w:rsidRPr="00311B2A" w:rsidRDefault="00EF7A2F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EF7A2F" w:rsidRPr="00311B2A" w:rsidRDefault="00311B2A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 w:rsidRPr="00311B2A">
        <w:rPr>
          <w:rFonts w:ascii="Times New Roman" w:eastAsia="Times New Roman" w:hAnsi="Times New Roman" w:cs="Times New Roman"/>
          <w:b/>
          <w:kern w:val="2"/>
          <w:lang w:eastAsia="hi-IN" w:bidi="hi-IN"/>
        </w:rPr>
        <w:t>3. Цена Договора</w:t>
      </w:r>
    </w:p>
    <w:p w:rsidR="00EF7A2F" w:rsidRPr="002E7341" w:rsidRDefault="00311B2A">
      <w:pPr>
        <w:suppressAutoHyphens/>
        <w:spacing w:after="0" w:line="100" w:lineRule="atLeast"/>
        <w:jc w:val="both"/>
        <w:textAlignment w:val="baseline"/>
      </w:pP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3.1. В соответствии с Положением о проведении </w:t>
      </w:r>
      <w:r w:rsidRPr="002E7341">
        <w:rPr>
          <w:rFonts w:ascii="Times New Roman" w:eastAsia="Times New Roman" w:hAnsi="Times New Roman" w:cs="Times New Roman"/>
          <w:b/>
          <w:color w:val="000000"/>
          <w:spacing w:val="1"/>
          <w:kern w:val="2"/>
          <w:lang w:val="en-US" w:eastAsia="hi-IN" w:bidi="hi-IN"/>
        </w:rPr>
        <w:t>IX</w:t>
      </w:r>
      <w:r w:rsidRPr="002E7341">
        <w:rPr>
          <w:rFonts w:ascii="Times New Roman" w:eastAsia="Times New Roman" w:hAnsi="Times New Roman" w:cs="Times New Roman"/>
          <w:b/>
          <w:color w:val="000000"/>
          <w:spacing w:val="1"/>
          <w:kern w:val="2"/>
          <w:lang w:eastAsia="hi-IN" w:bidi="hi-IN"/>
        </w:rPr>
        <w:t xml:space="preserve"> </w:t>
      </w:r>
      <w:r w:rsidRPr="002E7341">
        <w:rPr>
          <w:rFonts w:ascii="Times New Roman" w:eastAsia="Times New Roman" w:hAnsi="Times New Roman" w:cs="Times New Roman"/>
          <w:b/>
          <w:color w:val="000000"/>
          <w:spacing w:val="1"/>
          <w:kern w:val="2"/>
          <w:lang w:eastAsia="zh-CN" w:bidi="hi-IN"/>
        </w:rPr>
        <w:t xml:space="preserve">Международного конкурса </w:t>
      </w:r>
      <w:r w:rsidRPr="002E7341">
        <w:rPr>
          <w:rFonts w:ascii="Times New Roman" w:eastAsia="Times New Roman" w:hAnsi="Times New Roman" w:cs="Times New Roman"/>
          <w:b/>
          <w:color w:val="000000" w:themeColor="text1"/>
          <w:spacing w:val="-15"/>
          <w:kern w:val="2"/>
          <w:lang w:eastAsia="ru-RU"/>
        </w:rPr>
        <w:t>музыкантов - солистов, исполнителей на духовых и ударных инструментах и инструментах эстрадного оркестра Программы «Серебряные звуки»</w:t>
      </w: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взнос за 1 у</w:t>
      </w:r>
      <w:r w:rsid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частника составляет 3000 рублей 00 копеек, </w:t>
      </w: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НДС не облагается. </w:t>
      </w:r>
    </w:p>
    <w:p w:rsidR="00EF7A2F" w:rsidRPr="002E7341" w:rsidRDefault="00311B2A">
      <w:pPr>
        <w:suppressAutoHyphens/>
        <w:spacing w:after="0" w:line="100" w:lineRule="atLeast"/>
        <w:jc w:val="both"/>
        <w:textAlignment w:val="baseline"/>
      </w:pP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Общая стоимость настоящего Договора составляет 3000 рублей 00 копеек, НДС не облагается. </w:t>
      </w:r>
    </w:p>
    <w:p w:rsidR="00EF7A2F" w:rsidRPr="002E7341" w:rsidRDefault="00311B2A">
      <w:pPr>
        <w:suppressAutoHyphens/>
        <w:spacing w:after="0" w:line="100" w:lineRule="atLeast"/>
        <w:jc w:val="both"/>
        <w:textAlignment w:val="baseline"/>
      </w:pP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3.2. Участник производит 100% предоплату взноса на </w:t>
      </w:r>
      <w:r w:rsid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расчетный счет Организатора не </w:t>
      </w:r>
      <w:r w:rsidRPr="002E734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позднее 15 марта 2020 года.</w:t>
      </w:r>
    </w:p>
    <w:p w:rsidR="00EF7A2F" w:rsidRPr="00311B2A" w:rsidRDefault="00311B2A">
      <w:p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311B2A">
        <w:rPr>
          <w:rFonts w:ascii="Times New Roman" w:hAnsi="Times New Roman" w:cs="Times New Roman"/>
          <w:b/>
        </w:rPr>
        <w:t>4. Ответственность сторон</w:t>
      </w:r>
    </w:p>
    <w:p w:rsidR="00EF7A2F" w:rsidRDefault="00311B2A">
      <w:pPr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  <w:r w:rsidRPr="00311B2A">
        <w:rPr>
          <w:rFonts w:ascii="Times New Roman" w:hAnsi="Times New Roman" w:cs="Times New Roman"/>
        </w:rPr>
        <w:t>4.1. Меры ответственности сторон применяются в соответствии с нормами гражданского законодательства, действующего на территории Российской Федерации.</w:t>
      </w:r>
    </w:p>
    <w:p w:rsidR="00EF7A2F" w:rsidRDefault="00EF7A2F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EF7A2F" w:rsidRDefault="00311B2A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lang w:eastAsia="hi-IN" w:bidi="hi-IN"/>
        </w:rPr>
        <w:t>5. Срок действия Договора</w:t>
      </w: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5.1. Настоящий Договор вступает в силу с момента его подписания обеими Сторонами и действует до </w:t>
      </w:r>
      <w:r w:rsidR="002E734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31 декабря 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2020 года, в части финансовых обязательств – до полного их исполнения.</w:t>
      </w:r>
    </w:p>
    <w:p w:rsidR="00EF7A2F" w:rsidRDefault="00EF7A2F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lang w:eastAsia="ru-RU"/>
        </w:rPr>
        <w:t>6. Порядок разрешения споров</w:t>
      </w: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6.2. В случае невозможности разрешения споров путем переговоров, после реализации предусмотренной законодательством процедуры досудебного урегулирования разногласий передают их на рассмотрение в Арбитражный суд Республики Карелия.</w:t>
      </w:r>
    </w:p>
    <w:p w:rsidR="00EF7A2F" w:rsidRDefault="00EF7A2F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lastRenderedPageBreak/>
        <w:t>7. Заключительные условия</w:t>
      </w: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F7A2F" w:rsidRDefault="00311B2A">
      <w:pPr>
        <w:widowControl w:val="0"/>
        <w:shd w:val="clear" w:color="auto" w:fill="FFFFFF"/>
        <w:tabs>
          <w:tab w:val="left" w:pos="432"/>
        </w:tabs>
        <w:spacing w:after="0" w:line="230" w:lineRule="exact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7.2.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</w:p>
    <w:p w:rsidR="00EF7A2F" w:rsidRDefault="00EF7A2F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EF7A2F" w:rsidRDefault="002E734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 xml:space="preserve">8. Адреса, </w:t>
      </w:r>
      <w:r w:rsidR="00311B2A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>банковские реквизиты и подписи Сторон</w:t>
      </w:r>
    </w:p>
    <w:p w:rsidR="00EF7A2F" w:rsidRDefault="00311B2A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>Участник</w:t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hi-IN" w:bidi="hi-IN"/>
        </w:rPr>
        <w:tab/>
        <w:t xml:space="preserve">         Организатор </w:t>
      </w:r>
    </w:p>
    <w:p w:rsidR="00EF7A2F" w:rsidRDefault="00311B2A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</w:r>
    </w:p>
    <w:tbl>
      <w:tblPr>
        <w:tblW w:w="14356" w:type="dxa"/>
        <w:tblLook w:val="01E0" w:firstRow="1" w:lastRow="1" w:firstColumn="1" w:lastColumn="1" w:noHBand="0" w:noVBand="0"/>
      </w:tblPr>
      <w:tblGrid>
        <w:gridCol w:w="4722"/>
        <w:gridCol w:w="60"/>
        <w:gridCol w:w="4569"/>
        <w:gridCol w:w="222"/>
        <w:gridCol w:w="4783"/>
      </w:tblGrid>
      <w:tr w:rsidR="00EF7A2F">
        <w:trPr>
          <w:trHeight w:val="4130"/>
        </w:trPr>
        <w:tc>
          <w:tcPr>
            <w:tcW w:w="4784" w:type="dxa"/>
            <w:gridSpan w:val="2"/>
            <w:shd w:val="clear" w:color="auto" w:fill="auto"/>
          </w:tcPr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ФИО полностью</w:t>
            </w: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Паспортные данные (серия и номер, кем и когда выдан)</w:t>
            </w: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Регистрация (адрес местожительства)</w:t>
            </w: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2E7341" w:rsidRDefault="002E7341" w:rsidP="002E7341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EF7A2F" w:rsidRDefault="00EF7A2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EF7A2F" w:rsidRDefault="00EF7A2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EF7A2F" w:rsidRDefault="00EF7A2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EF7A2F" w:rsidRDefault="00EF7A2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EF7A2F" w:rsidRDefault="00EF7A2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</w:p>
          <w:p w:rsidR="00EF7A2F" w:rsidRDefault="00EF7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7A2F" w:rsidRDefault="00311B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 (ФИО)</w:t>
            </w:r>
          </w:p>
          <w:p w:rsidR="00EF7A2F" w:rsidRDefault="00311B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подпись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высшего 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 xml:space="preserve"> «Петрозаводская государственная консерватория   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имени А.К. Глазунова»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Адрес: 185031, г. Петрозаводск, 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ул. Ленинградская, д. 16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ИНН 1001041114, КПП 100101001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Получатель: Управление федерального казначейства по Республике Карелия 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 20066У04650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с  40501810840302005001</w:t>
            </w:r>
            <w:proofErr w:type="gramEnd"/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Банк: Отделение-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НБ  Республика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  Карелия 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БИК 048602001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ОКТМО 86701000</w:t>
            </w:r>
          </w:p>
          <w:p w:rsidR="00EF7A2F" w:rsidRDefault="00311B2A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КБК 00000000000000000130</w:t>
            </w:r>
          </w:p>
          <w:p w:rsidR="00EF7A2F" w:rsidRDefault="00311B2A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 xml:space="preserve">Ректор </w:t>
            </w:r>
          </w:p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</w:p>
          <w:p w:rsidR="00EF7A2F" w:rsidRDefault="00311B2A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___________________ А.А.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Кубышкин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F7A2F">
        <w:tc>
          <w:tcPr>
            <w:tcW w:w="4724" w:type="dxa"/>
            <w:shd w:val="clear" w:color="auto" w:fill="auto"/>
          </w:tcPr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4630" w:type="dxa"/>
            <w:gridSpan w:val="2"/>
            <w:shd w:val="clear" w:color="auto" w:fill="auto"/>
          </w:tcPr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15" w:type="dxa"/>
            <w:shd w:val="clear" w:color="auto" w:fill="auto"/>
          </w:tcPr>
          <w:p w:rsidR="00EF7A2F" w:rsidRDefault="00EF7A2F"/>
        </w:tc>
        <w:tc>
          <w:tcPr>
            <w:tcW w:w="4786" w:type="dxa"/>
            <w:shd w:val="clear" w:color="auto" w:fill="auto"/>
          </w:tcPr>
          <w:p w:rsidR="00EF7A2F" w:rsidRDefault="00EF7A2F"/>
        </w:tc>
      </w:tr>
      <w:tr w:rsidR="00EF7A2F">
        <w:tc>
          <w:tcPr>
            <w:tcW w:w="4724" w:type="dxa"/>
            <w:shd w:val="clear" w:color="auto" w:fill="auto"/>
          </w:tcPr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4630" w:type="dxa"/>
            <w:gridSpan w:val="2"/>
            <w:shd w:val="clear" w:color="auto" w:fill="auto"/>
          </w:tcPr>
          <w:p w:rsidR="00EF7A2F" w:rsidRDefault="00EF7A2F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15" w:type="dxa"/>
            <w:shd w:val="clear" w:color="auto" w:fill="auto"/>
          </w:tcPr>
          <w:p w:rsidR="00EF7A2F" w:rsidRDefault="00EF7A2F"/>
        </w:tc>
        <w:tc>
          <w:tcPr>
            <w:tcW w:w="4786" w:type="dxa"/>
            <w:shd w:val="clear" w:color="auto" w:fill="auto"/>
          </w:tcPr>
          <w:p w:rsidR="00EF7A2F" w:rsidRDefault="00EF7A2F"/>
        </w:tc>
      </w:tr>
    </w:tbl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p w:rsidR="00EF7A2F" w:rsidRDefault="00EF7A2F"/>
    <w:tbl>
      <w:tblPr>
        <w:tblStyle w:val="TableStyle1"/>
        <w:tblW w:w="9354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436"/>
        <w:gridCol w:w="4580"/>
        <w:gridCol w:w="776"/>
        <w:gridCol w:w="1305"/>
        <w:gridCol w:w="908"/>
        <w:gridCol w:w="1127"/>
      </w:tblGrid>
      <w:tr w:rsidR="00311B2A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311B2A" w:rsidRDefault="00311B2A" w:rsidP="00311B2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  <w:vAlign w:val="bottom"/>
          </w:tcPr>
          <w:p w:rsidR="00311B2A" w:rsidRDefault="00311B2A" w:rsidP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 № ____ от </w:t>
            </w:r>
          </w:p>
        </w:tc>
      </w:tr>
      <w:tr w:rsidR="00311B2A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311B2A" w:rsidRDefault="00311B2A" w:rsidP="00311B2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  <w:vAlign w:val="bottom"/>
          </w:tcPr>
          <w:p w:rsidR="00311B2A" w:rsidRDefault="00311B2A" w:rsidP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оказании услуг по договору от «…» ___________ 2020 года </w:t>
            </w:r>
          </w:p>
        </w:tc>
      </w:tr>
      <w:tr w:rsidR="00EF7A2F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696" w:type="dxa"/>
            <w:gridSpan w:val="5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8"/>
              </w:rPr>
            </w:pPr>
          </w:p>
        </w:tc>
      </w:tr>
      <w:tr w:rsidR="00EF7A2F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  <w:vAlign w:val="bottom"/>
          </w:tcPr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(юридический): 185031, Карелия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Петрозаводск г, Ленинградская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дом № 16,</w:t>
            </w:r>
          </w:p>
          <w:p w:rsidR="00EF7A2F" w:rsidRDefault="00EF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 (ФИО):__________________________________________________________________________________________</w:t>
            </w:r>
          </w:p>
        </w:tc>
      </w:tr>
      <w:tr w:rsidR="00EF7A2F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</w:tr>
      <w:tr w:rsidR="00EF7A2F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  <w:vAlign w:val="bottom"/>
          </w:tcPr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Валюта: Российский рубль</w:t>
            </w:r>
          </w:p>
        </w:tc>
      </w:tr>
      <w:tr w:rsidR="00EF7A2F" w:rsidTr="00311B2A">
        <w:trPr>
          <w:trHeight w:val="15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</w:rPr>
            </w:pPr>
          </w:p>
        </w:tc>
      </w:tr>
      <w:tr w:rsidR="00EF7A2F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8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77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bottom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30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2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F7A2F" w:rsidTr="00311B2A"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2F" w:rsidRDefault="00311B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9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Организационный взнос за участие в </w:t>
            </w:r>
            <w:r w:rsidRPr="002469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hi-IN" w:bidi="hi-IN"/>
              </w:rPr>
              <w:t>IX</w:t>
            </w:r>
            <w:r w:rsidRPr="002469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311B2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Международном конкурсе </w:t>
            </w:r>
            <w:r w:rsidRPr="00311B2A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2"/>
                <w:sz w:val="20"/>
                <w:szCs w:val="20"/>
              </w:rPr>
              <w:t>музыкантов - солистов, исполнителей на духовых и ударных инструментах и инструментах эстрадного оркестра Программы «Серебряные звуки» 27-31 марта</w:t>
            </w:r>
            <w:r w:rsidRPr="00311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2020г. в </w:t>
            </w:r>
            <w:proofErr w:type="spellStart"/>
            <w:r w:rsidRPr="00311B2A">
              <w:rPr>
                <w:rFonts w:ascii="Times New Roman" w:eastAsia="Times New Roman" w:hAnsi="Times New Roman" w:cs="Times New Roman"/>
                <w:sz w:val="20"/>
                <w:szCs w:val="20"/>
              </w:rPr>
              <w:t>г.Петрозаводске</w:t>
            </w:r>
            <w:proofErr w:type="spellEnd"/>
            <w:r w:rsidRPr="00311B2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Ленинградская 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3000-00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2F" w:rsidRDefault="00311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3000-00</w:t>
            </w:r>
          </w:p>
        </w:tc>
      </w:tr>
      <w:tr w:rsidR="00EF7A2F" w:rsidTr="00311B2A">
        <w:trPr>
          <w:trHeight w:val="60"/>
        </w:trPr>
        <w:tc>
          <w:tcPr>
            <w:tcW w:w="8227" w:type="dxa"/>
            <w:gridSpan w:val="6"/>
            <w:shd w:val="clear" w:color="auto" w:fill="auto"/>
            <w:vAlign w:val="center"/>
          </w:tcPr>
          <w:p w:rsidR="00EF7A2F" w:rsidRDefault="00EF7A2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EF7A2F" w:rsidRDefault="00EF7A2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18"/>
              </w:rPr>
            </w:pPr>
          </w:p>
        </w:tc>
      </w:tr>
      <w:tr w:rsidR="00EF7A2F" w:rsidTr="00311B2A">
        <w:trPr>
          <w:trHeight w:val="60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EF7A2F" w:rsidTr="00311B2A"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</w:tcPr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Всего оказано услуг на сумму (цифрами и прописью):  </w:t>
            </w:r>
          </w:p>
          <w:p w:rsidR="00EF7A2F" w:rsidRDefault="00EF7A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EF7A2F" w:rsidRDefault="00311B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  <w:t>3000 рублей 00 копеек (три тысяча рублей 00 копеек)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___________________________________________________</w:t>
            </w:r>
          </w:p>
        </w:tc>
      </w:tr>
      <w:tr w:rsidR="00EF7A2F" w:rsidTr="00311B2A">
        <w:trPr>
          <w:trHeight w:val="795"/>
        </w:trPr>
        <w:tc>
          <w:tcPr>
            <w:tcW w:w="222" w:type="dxa"/>
            <w:shd w:val="clear" w:color="auto" w:fill="auto"/>
            <w:vAlign w:val="bottom"/>
          </w:tcPr>
          <w:p w:rsidR="00EF7A2F" w:rsidRDefault="00EF7A2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132" w:type="dxa"/>
            <w:gridSpan w:val="6"/>
            <w:shd w:val="clear" w:color="auto" w:fill="auto"/>
            <w:vAlign w:val="bottom"/>
          </w:tcPr>
          <w:p w:rsidR="00EF7A2F" w:rsidRDefault="00311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Вышеперечисленные услуги оказаны полностью и в срок. Участник претензий по объему, качеству и срокам оказания услуг не имеет.</w:t>
            </w:r>
          </w:p>
        </w:tc>
      </w:tr>
    </w:tbl>
    <w:p w:rsidR="00EF7A2F" w:rsidRDefault="00EF7A2F"/>
    <w:tbl>
      <w:tblPr>
        <w:tblStyle w:val="TableStyle11"/>
        <w:tblW w:w="0" w:type="auto"/>
        <w:tblInd w:w="0" w:type="dxa"/>
        <w:tblLook w:val="04A0" w:firstRow="1" w:lastRow="0" w:firstColumn="1" w:lastColumn="0" w:noHBand="0" w:noVBand="1"/>
      </w:tblPr>
      <w:tblGrid>
        <w:gridCol w:w="48"/>
        <w:gridCol w:w="1515"/>
        <w:gridCol w:w="2042"/>
        <w:gridCol w:w="236"/>
        <w:gridCol w:w="1786"/>
        <w:gridCol w:w="299"/>
        <w:gridCol w:w="2752"/>
        <w:gridCol w:w="677"/>
      </w:tblGrid>
      <w:tr w:rsidR="002E7341" w:rsidRPr="00476FA9" w:rsidTr="00936117">
        <w:trPr>
          <w:gridAfter w:val="1"/>
          <w:wAfter w:w="677" w:type="dxa"/>
          <w:trHeight w:val="440"/>
        </w:trPr>
        <w:tc>
          <w:tcPr>
            <w:tcW w:w="48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От Организатора:</w:t>
            </w:r>
          </w:p>
        </w:tc>
        <w:tc>
          <w:tcPr>
            <w:tcW w:w="204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Ректор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Кубышкин</w:t>
            </w:r>
            <w:proofErr w:type="spellEnd"/>
          </w:p>
        </w:tc>
      </w:tr>
      <w:tr w:rsidR="002E7341" w:rsidRPr="00476FA9" w:rsidTr="00936117">
        <w:trPr>
          <w:trHeight w:val="210"/>
        </w:trPr>
        <w:tc>
          <w:tcPr>
            <w:tcW w:w="3841" w:type="dxa"/>
            <w:gridSpan w:val="4"/>
            <w:shd w:val="clear" w:color="FFFFFF" w:fill="auto"/>
          </w:tcPr>
          <w:p w:rsidR="002E7341" w:rsidRPr="00476FA9" w:rsidRDefault="002E7341" w:rsidP="00936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085" w:type="dxa"/>
            <w:gridSpan w:val="2"/>
            <w:shd w:val="clear" w:color="FFFFFF" w:fill="auto"/>
          </w:tcPr>
          <w:p w:rsidR="002E7341" w:rsidRPr="00476FA9" w:rsidRDefault="002E7341" w:rsidP="00936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29" w:type="dxa"/>
            <w:gridSpan w:val="2"/>
            <w:shd w:val="clear" w:color="FFFFFF" w:fill="auto"/>
          </w:tcPr>
          <w:p w:rsidR="002E7341" w:rsidRPr="00476FA9" w:rsidRDefault="002E7341" w:rsidP="00936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E7341" w:rsidRPr="00476FA9" w:rsidTr="00936117">
        <w:trPr>
          <w:gridAfter w:val="1"/>
          <w:wAfter w:w="677" w:type="dxa"/>
          <w:trHeight w:val="120"/>
        </w:trPr>
        <w:tc>
          <w:tcPr>
            <w:tcW w:w="48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341" w:rsidRPr="00476FA9" w:rsidTr="00936117">
        <w:trPr>
          <w:gridAfter w:val="1"/>
          <w:wAfter w:w="677" w:type="dxa"/>
        </w:trPr>
        <w:tc>
          <w:tcPr>
            <w:tcW w:w="3605" w:type="dxa"/>
            <w:gridSpan w:val="3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341" w:rsidRPr="00476FA9" w:rsidTr="00936117">
        <w:trPr>
          <w:gridAfter w:val="1"/>
          <w:wAfter w:w="677" w:type="dxa"/>
          <w:trHeight w:val="135"/>
        </w:trPr>
        <w:tc>
          <w:tcPr>
            <w:tcW w:w="48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341" w:rsidRPr="00476FA9" w:rsidTr="00936117">
        <w:trPr>
          <w:gridAfter w:val="1"/>
          <w:wAfter w:w="677" w:type="dxa"/>
          <w:trHeight w:val="440"/>
        </w:trPr>
        <w:tc>
          <w:tcPr>
            <w:tcW w:w="48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От Участника:</w:t>
            </w:r>
          </w:p>
        </w:tc>
        <w:tc>
          <w:tcPr>
            <w:tcW w:w="204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7341" w:rsidRPr="00476FA9" w:rsidRDefault="002E7341" w:rsidP="00936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341" w:rsidRPr="00476FA9" w:rsidTr="00936117">
        <w:tc>
          <w:tcPr>
            <w:tcW w:w="3841" w:type="dxa"/>
            <w:gridSpan w:val="4"/>
            <w:shd w:val="clear" w:color="FFFFFF" w:fill="auto"/>
          </w:tcPr>
          <w:p w:rsidR="002E7341" w:rsidRPr="00476FA9" w:rsidRDefault="002E7341" w:rsidP="00936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shd w:val="clear" w:color="FFFFFF" w:fill="auto"/>
          </w:tcPr>
          <w:p w:rsidR="002E7341" w:rsidRPr="00476FA9" w:rsidRDefault="002E7341" w:rsidP="00936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29" w:type="dxa"/>
            <w:gridSpan w:val="2"/>
            <w:shd w:val="clear" w:color="FFFFFF" w:fill="auto"/>
          </w:tcPr>
          <w:p w:rsidR="002E7341" w:rsidRPr="00476FA9" w:rsidRDefault="002E7341" w:rsidP="00936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FA9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E7341" w:rsidRPr="00476FA9" w:rsidTr="00936117">
        <w:trPr>
          <w:gridAfter w:val="1"/>
          <w:wAfter w:w="677" w:type="dxa"/>
          <w:trHeight w:val="105"/>
        </w:trPr>
        <w:tc>
          <w:tcPr>
            <w:tcW w:w="48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FFFFFF" w:fill="auto"/>
            <w:vAlign w:val="bottom"/>
          </w:tcPr>
          <w:p w:rsidR="002E7341" w:rsidRPr="00476FA9" w:rsidRDefault="002E7341" w:rsidP="00936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7341" w:rsidRDefault="002E7341">
      <w:bookmarkStart w:id="1" w:name="_GoBack"/>
      <w:bookmarkEnd w:id="1"/>
    </w:p>
    <w:sectPr w:rsidR="002E7341">
      <w:pgSz w:w="12240" w:h="15840"/>
      <w:pgMar w:top="1134" w:right="758" w:bottom="1134" w:left="99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A2F"/>
    <w:rsid w:val="002E7341"/>
    <w:rsid w:val="00311B2A"/>
    <w:rsid w:val="00E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A194"/>
  <w15:docId w15:val="{A9F28F9F-A435-4FF0-B8A2-55116407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4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F5B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6F5BB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020E03"/>
    <w:rPr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20E03"/>
    <w:rPr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2E73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dc:description/>
  <cp:lastModifiedBy>Prorektor</cp:lastModifiedBy>
  <cp:revision>15</cp:revision>
  <cp:lastPrinted>2019-04-09T11:54:00Z</cp:lastPrinted>
  <dcterms:created xsi:type="dcterms:W3CDTF">2019-11-11T08:51:00Z</dcterms:created>
  <dcterms:modified xsi:type="dcterms:W3CDTF">2020-02-03T14:42:00Z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