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45" w:rsidRDefault="00653645" w:rsidP="00653645">
      <w:pPr>
        <w:pStyle w:val="Textbody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Заявка на участие</w:t>
      </w:r>
    </w:p>
    <w:p w:rsidR="00955573" w:rsidRDefault="00653645" w:rsidP="006536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 </w:t>
      </w:r>
      <w:r w:rsidR="00955573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="009555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Всероссийском открытом арфовом фестивале-конкурсе </w:t>
      </w:r>
    </w:p>
    <w:p w:rsidR="00653645" w:rsidRDefault="00653645" w:rsidP="006536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имени А.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53645" w:rsidRDefault="00653645" w:rsidP="0065364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3" w:type="dxa"/>
        <w:tblInd w:w="206" w:type="dxa"/>
        <w:tblLook w:val="0000" w:firstRow="0" w:lastRow="0" w:firstColumn="0" w:lastColumn="0" w:noHBand="0" w:noVBand="0"/>
      </w:tblPr>
      <w:tblGrid>
        <w:gridCol w:w="9463"/>
      </w:tblGrid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Ф.И.О. участника (полностью) 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Возраст участника (полных лет):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Возрастная группа (категория):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Номинация: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Сведения об образовательном учреждении (полное наименование, страна, город, почтовый адрес, E-</w:t>
            </w:r>
            <w:proofErr w:type="spellStart"/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mail</w:t>
            </w:r>
            <w:proofErr w:type="spellEnd"/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, телефон):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Ф.И.О. преподавателя, руководителя (полностью)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Ф.И.О. концертмейстера (полностью) 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участника (телефон, </w:t>
            </w:r>
            <w:r w:rsidRPr="001634BD">
              <w:rPr>
                <w:rFonts w:ascii="Times New Roman" w:hAnsi="Times New Roman" w:cs="Times New Roman"/>
                <w:b/>
                <w:sz w:val="24"/>
                <w:szCs w:val="22"/>
                <w:lang w:eastAsia="ru-RU"/>
              </w:rPr>
              <w:t>E-</w:t>
            </w:r>
            <w:proofErr w:type="spellStart"/>
            <w:r w:rsidRPr="001634BD">
              <w:rPr>
                <w:rFonts w:ascii="Times New Roman" w:hAnsi="Times New Roman" w:cs="Times New Roman"/>
                <w:b/>
                <w:sz w:val="24"/>
                <w:szCs w:val="22"/>
                <w:lang w:eastAsia="ru-RU"/>
              </w:rPr>
              <w:t>mail</w:t>
            </w:r>
            <w:proofErr w:type="spellEnd"/>
            <w:r w:rsidRPr="001634BD">
              <w:rPr>
                <w:rFonts w:ascii="Times New Roman" w:hAnsi="Times New Roman" w:cs="Times New Roman"/>
                <w:b/>
                <w:sz w:val="24"/>
                <w:szCs w:val="22"/>
                <w:lang w:eastAsia="ru-RU"/>
              </w:rPr>
              <w:t>)</w:t>
            </w:r>
            <w:r w:rsidRPr="001634B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hAnsi="Times New Roman" w:cs="Times New Roman"/>
              </w:rPr>
            </w:pPr>
            <w:r w:rsidRPr="001634BD">
              <w:rPr>
                <w:rFonts w:ascii="Times New Roman" w:eastAsia="Times New Roman" w:hAnsi="Times New Roman" w:cs="Times New Roman"/>
                <w:b/>
                <w:szCs w:val="22"/>
              </w:rPr>
              <w:t>Программа выступления (автор, название) и время звучания</w:t>
            </w: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653645" w:rsidRPr="001634BD" w:rsidTr="007B5F3E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53645" w:rsidRPr="001634BD" w:rsidRDefault="00653645" w:rsidP="007B5F3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A255D" w:rsidRDefault="00CA255D" w:rsidP="00653645">
      <w:pPr>
        <w:rPr>
          <w:rFonts w:ascii="Times New Roman" w:eastAsia="Times New Roman" w:hAnsi="Times New Roman" w:cs="Times New Roman"/>
          <w:b/>
          <w:szCs w:val="22"/>
        </w:rPr>
      </w:pPr>
    </w:p>
    <w:p w:rsidR="00032D15" w:rsidRDefault="00032D15" w:rsidP="00653645">
      <w:bookmarkStart w:id="0" w:name="_GoBack"/>
      <w:bookmarkEnd w:id="0"/>
    </w:p>
    <w:p w:rsidR="00CA255D" w:rsidRPr="00CE7F2A" w:rsidRDefault="00CA255D" w:rsidP="00CA255D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</w:pPr>
      <w:r w:rsidRPr="00CE7F2A">
        <w:rPr>
          <w:rFonts w:ascii="Times New Roman" w:eastAsia="SimSun" w:hAnsi="Times New Roman"/>
          <w:color w:val="000000"/>
          <w:kern w:val="2"/>
          <w:sz w:val="23"/>
          <w:szCs w:val="23"/>
          <w:lang w:eastAsia="zh-CN"/>
        </w:rPr>
        <w:tab/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>Заполнение настоящей заявки на участие, оплата организационного взноса (указанного в п. 2.5</w:t>
      </w:r>
      <w:r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 Договора-оферты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4" w:history="1">
        <w:r w:rsidRPr="00CA255D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ARFA2020</w:t>
        </w:r>
        <w:r w:rsidRPr="00CA255D">
          <w:rPr>
            <w:rStyle w:val="a7"/>
            <w:rFonts w:ascii="Times New Roman" w:hAnsi="Times New Roman" w:cs="Times New Roman"/>
            <w:color w:val="auto"/>
            <w:sz w:val="20"/>
            <w:szCs w:val="20"/>
            <w:highlight w:val="white"/>
          </w:rPr>
          <w:t>@glazunovcons.ru</w:t>
        </w:r>
      </w:hyperlink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CE7F2A">
        <w:rPr>
          <w:rFonts w:ascii="Times New Roman" w:eastAsia="SimSun" w:hAnsi="Times New Roma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CE7F2A">
        <w:rPr>
          <w:rFonts w:ascii="Times New Roman" w:eastAsia="SimSun" w:hAnsi="Times New Roman"/>
          <w:color w:val="000000"/>
          <w:kern w:val="2"/>
          <w:sz w:val="20"/>
          <w:szCs w:val="20"/>
          <w:lang w:eastAsia="zh-CN"/>
        </w:rPr>
        <w:t xml:space="preserve">. </w:t>
      </w:r>
    </w:p>
    <w:p w:rsidR="00CA255D" w:rsidRPr="00CE7F2A" w:rsidRDefault="00CA255D" w:rsidP="00CA255D">
      <w:pPr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color w:val="000000"/>
          <w:sz w:val="20"/>
          <w:szCs w:val="20"/>
        </w:rPr>
      </w:pPr>
      <w:r w:rsidRPr="00CE7F2A">
        <w:rPr>
          <w:rFonts w:ascii="Times New Roman" w:eastAsia="SimSun" w:hAnsi="Times New Roman"/>
          <w:color w:val="000000"/>
          <w:sz w:val="20"/>
          <w:szCs w:val="20"/>
        </w:rPr>
        <w:tab/>
        <w:t xml:space="preserve">В соответствии с Федеральным законом № 152-ФЗ «О персональных данных» «Заказчик», при акцепте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</w:rPr>
        <w:t>«Договора-оферты»</w:t>
      </w:r>
      <w:r w:rsidRPr="00CE7F2A">
        <w:rPr>
          <w:rFonts w:ascii="Times New Roman" w:eastAsia="SimSun" w:hAnsi="Times New Roman"/>
          <w:color w:val="000000"/>
          <w:sz w:val="20"/>
          <w:szCs w:val="20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CE7F2A">
        <w:rPr>
          <w:rFonts w:ascii="Times New Roman" w:eastAsia="SimSun" w:hAnsi="Times New Roman"/>
          <w:bCs/>
          <w:color w:val="000000"/>
          <w:sz w:val="20"/>
          <w:szCs w:val="20"/>
        </w:rPr>
        <w:t>«Договора-оферты».</w:t>
      </w:r>
    </w:p>
    <w:p w:rsidR="00CA255D" w:rsidRDefault="00CA255D" w:rsidP="00653645"/>
    <w:p w:rsidR="00572D55" w:rsidRDefault="00572D55">
      <w:pPr>
        <w:spacing w:after="160" w:line="259" w:lineRule="auto"/>
      </w:pPr>
    </w:p>
    <w:sectPr w:rsidR="005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56"/>
    <w:rsid w:val="00032D15"/>
    <w:rsid w:val="001634BD"/>
    <w:rsid w:val="003C0856"/>
    <w:rsid w:val="00572D55"/>
    <w:rsid w:val="005F6135"/>
    <w:rsid w:val="00653645"/>
    <w:rsid w:val="00955573"/>
    <w:rsid w:val="00C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EA92"/>
  <w15:chartTrackingRefBased/>
  <w15:docId w15:val="{4972EF7A-04B3-4624-A1B4-78B0C957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4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53645"/>
    <w:pPr>
      <w:suppressAutoHyphens/>
      <w:jc w:val="center"/>
    </w:pPr>
    <w:rPr>
      <w:rFonts w:eastAsia="Times New Roman"/>
      <w:sz w:val="28"/>
      <w:lang w:eastAsia="ar-SA"/>
    </w:rPr>
  </w:style>
  <w:style w:type="character" w:customStyle="1" w:styleId="a5">
    <w:name w:val="Заголовок Знак"/>
    <w:basedOn w:val="a0"/>
    <w:link w:val="a3"/>
    <w:rsid w:val="00653645"/>
    <w:rPr>
      <w:rFonts w:eastAsia="Times New Roman"/>
      <w:sz w:val="28"/>
      <w:szCs w:val="24"/>
      <w:lang w:eastAsia="ar-SA"/>
    </w:rPr>
  </w:style>
  <w:style w:type="paragraph" w:customStyle="1" w:styleId="Textbody">
    <w:name w:val="Text body"/>
    <w:basedOn w:val="a"/>
    <w:qFormat/>
    <w:rsid w:val="00653645"/>
    <w:pPr>
      <w:widowControl w:val="0"/>
      <w:suppressAutoHyphens/>
      <w:spacing w:after="120"/>
      <w:textAlignment w:val="baseline"/>
    </w:pPr>
  </w:style>
  <w:style w:type="paragraph" w:styleId="a4">
    <w:name w:val="Subtitle"/>
    <w:basedOn w:val="a"/>
    <w:next w:val="a"/>
    <w:link w:val="a6"/>
    <w:uiPriority w:val="11"/>
    <w:qFormat/>
    <w:rsid w:val="0065364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5364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Hyperlink"/>
    <w:basedOn w:val="a0"/>
    <w:uiPriority w:val="99"/>
    <w:unhideWhenUsed/>
    <w:rsid w:val="00CA255D"/>
    <w:rPr>
      <w:color w:val="0563C1" w:themeColor="hyperlink"/>
      <w:u w:val="single"/>
    </w:rPr>
  </w:style>
  <w:style w:type="paragraph" w:customStyle="1" w:styleId="Default">
    <w:name w:val="Default"/>
    <w:uiPriority w:val="99"/>
    <w:rsid w:val="0057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FA2020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2022-01-28T09:29:00Z</dcterms:created>
  <dcterms:modified xsi:type="dcterms:W3CDTF">2022-02-01T06:48:00Z</dcterms:modified>
</cp:coreProperties>
</file>